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4A" w:rsidRPr="00EF57B4" w:rsidRDefault="00C5145C" w:rsidP="00EF57B4">
      <w:pPr>
        <w:jc w:val="both"/>
        <w:rPr>
          <w:rFonts w:ascii="Times New Roman" w:hAnsi="Times New Roman" w:cs="Times New Roman"/>
          <w:sz w:val="46"/>
          <w:szCs w:val="46"/>
        </w:rPr>
      </w:pPr>
      <w:r w:rsidRPr="00EF57B4">
        <w:rPr>
          <w:rFonts w:ascii="Times New Roman" w:hAnsi="Times New Roman" w:cs="Times New Roman"/>
          <w:sz w:val="46"/>
          <w:szCs w:val="46"/>
        </w:rPr>
        <w:t xml:space="preserve">Согласно </w:t>
      </w:r>
      <w:r w:rsidR="00304DF9" w:rsidRPr="00EF57B4">
        <w:rPr>
          <w:rFonts w:ascii="Times New Roman" w:hAnsi="Times New Roman" w:cs="Times New Roman"/>
          <w:sz w:val="46"/>
          <w:szCs w:val="46"/>
        </w:rPr>
        <w:t>Указ</w:t>
      </w:r>
      <w:r w:rsidR="00EF57B4" w:rsidRPr="00EF57B4">
        <w:rPr>
          <w:rFonts w:ascii="Times New Roman" w:hAnsi="Times New Roman" w:cs="Times New Roman"/>
          <w:sz w:val="46"/>
          <w:szCs w:val="46"/>
        </w:rPr>
        <w:t>у</w:t>
      </w:r>
      <w:r w:rsidR="00A3710B" w:rsidRPr="00EF57B4">
        <w:rPr>
          <w:rFonts w:ascii="Times New Roman" w:hAnsi="Times New Roman" w:cs="Times New Roman"/>
          <w:sz w:val="46"/>
          <w:szCs w:val="46"/>
        </w:rPr>
        <w:t xml:space="preserve"> </w:t>
      </w:r>
      <w:r w:rsidR="00BC61D1" w:rsidRPr="00EF57B4">
        <w:rPr>
          <w:rFonts w:ascii="Times New Roman" w:hAnsi="Times New Roman" w:cs="Times New Roman"/>
          <w:sz w:val="46"/>
          <w:szCs w:val="46"/>
        </w:rPr>
        <w:t>Главы Республики Башк</w:t>
      </w:r>
      <w:r w:rsidR="00A3710B" w:rsidRPr="00EF57B4">
        <w:rPr>
          <w:rFonts w:ascii="Times New Roman" w:hAnsi="Times New Roman" w:cs="Times New Roman"/>
          <w:sz w:val="46"/>
          <w:szCs w:val="46"/>
        </w:rPr>
        <w:t xml:space="preserve">ортостан № </w:t>
      </w:r>
      <w:r w:rsidR="00BC61D1" w:rsidRPr="00EF57B4">
        <w:rPr>
          <w:rFonts w:ascii="Times New Roman" w:hAnsi="Times New Roman" w:cs="Times New Roman"/>
          <w:sz w:val="46"/>
          <w:szCs w:val="46"/>
        </w:rPr>
        <w:t xml:space="preserve">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="00BC61D1" w:rsidRPr="00EF57B4">
        <w:rPr>
          <w:rFonts w:ascii="Times New Roman" w:hAnsi="Times New Roman" w:cs="Times New Roman"/>
          <w:sz w:val="46"/>
          <w:szCs w:val="46"/>
        </w:rPr>
        <w:t>короновирусной</w:t>
      </w:r>
      <w:proofErr w:type="spellEnd"/>
      <w:r w:rsidR="00BC61D1" w:rsidRPr="00EF57B4">
        <w:rPr>
          <w:rFonts w:ascii="Times New Roman" w:hAnsi="Times New Roman" w:cs="Times New Roman"/>
          <w:sz w:val="46"/>
          <w:szCs w:val="46"/>
        </w:rPr>
        <w:t xml:space="preserve"> инфекции (</w:t>
      </w:r>
      <w:r w:rsidR="00BC61D1" w:rsidRPr="00EF57B4">
        <w:rPr>
          <w:rFonts w:ascii="Times New Roman" w:hAnsi="Times New Roman" w:cs="Times New Roman"/>
          <w:sz w:val="46"/>
          <w:szCs w:val="46"/>
          <w:lang w:val="en-US"/>
        </w:rPr>
        <w:t>COVID</w:t>
      </w:r>
      <w:r w:rsidR="00BC61D1" w:rsidRPr="00EF57B4">
        <w:rPr>
          <w:rFonts w:ascii="Times New Roman" w:hAnsi="Times New Roman" w:cs="Times New Roman"/>
          <w:sz w:val="46"/>
          <w:szCs w:val="46"/>
        </w:rPr>
        <w:t>-2019)»</w:t>
      </w:r>
      <w:r w:rsidR="002C4D29" w:rsidRPr="00EF57B4">
        <w:rPr>
          <w:rFonts w:ascii="Times New Roman" w:hAnsi="Times New Roman" w:cs="Times New Roman"/>
          <w:sz w:val="46"/>
          <w:szCs w:val="46"/>
        </w:rPr>
        <w:t xml:space="preserve"> от 18 марта 2020г. в новой редакции.</w:t>
      </w:r>
    </w:p>
    <w:p w:rsidR="00A3710B" w:rsidRPr="00EF57B4" w:rsidRDefault="00A3710B" w:rsidP="00EF57B4">
      <w:pPr>
        <w:jc w:val="both"/>
        <w:rPr>
          <w:rFonts w:ascii="Times New Roman" w:hAnsi="Times New Roman" w:cs="Times New Roman"/>
          <w:b/>
          <w:sz w:val="46"/>
          <w:szCs w:val="46"/>
        </w:rPr>
      </w:pPr>
    </w:p>
    <w:p w:rsidR="00304DF9" w:rsidRPr="00EF57B4" w:rsidRDefault="00830C11" w:rsidP="00EF57B4">
      <w:pPr>
        <w:jc w:val="both"/>
        <w:rPr>
          <w:rFonts w:ascii="Times New Roman" w:hAnsi="Times New Roman" w:cs="Times New Roman"/>
          <w:sz w:val="46"/>
          <w:szCs w:val="46"/>
        </w:rPr>
      </w:pPr>
      <w:r w:rsidRPr="00EF57B4">
        <w:rPr>
          <w:rFonts w:ascii="Times New Roman" w:hAnsi="Times New Roman" w:cs="Times New Roman"/>
          <w:sz w:val="46"/>
          <w:szCs w:val="46"/>
        </w:rPr>
        <w:t>п.5.6 Гражданам имеющих</w:t>
      </w:r>
      <w:r w:rsidR="00C5145C" w:rsidRPr="00EF57B4">
        <w:rPr>
          <w:rFonts w:ascii="Times New Roman" w:hAnsi="Times New Roman" w:cs="Times New Roman"/>
          <w:sz w:val="46"/>
          <w:szCs w:val="46"/>
        </w:rPr>
        <w:t xml:space="preserve"> детей, не достигших возраста 18 лет, не допускать их нахождение в торговых, торгово-развлекательных центрах без сопровождения родителей (законных представителей). </w:t>
      </w:r>
    </w:p>
    <w:p w:rsidR="002C4D29" w:rsidRPr="00EF57B4" w:rsidRDefault="002C4D29" w:rsidP="00A3710B">
      <w:pPr>
        <w:jc w:val="both"/>
        <w:rPr>
          <w:rFonts w:ascii="Times New Roman" w:hAnsi="Times New Roman" w:cs="Times New Roman"/>
          <w:b/>
          <w:sz w:val="46"/>
          <w:szCs w:val="46"/>
        </w:rPr>
      </w:pPr>
      <w:r w:rsidRPr="00EF57B4">
        <w:rPr>
          <w:rFonts w:ascii="Times New Roman" w:hAnsi="Times New Roman" w:cs="Times New Roman"/>
          <w:b/>
          <w:sz w:val="46"/>
          <w:szCs w:val="46"/>
        </w:rPr>
        <w:t xml:space="preserve">Согласно п.10 несовершеннолетние </w:t>
      </w:r>
      <w:r w:rsidR="00EF57B4" w:rsidRPr="00EF57B4">
        <w:rPr>
          <w:rFonts w:ascii="Times New Roman" w:hAnsi="Times New Roman" w:cs="Times New Roman"/>
          <w:b/>
          <w:sz w:val="46"/>
          <w:szCs w:val="46"/>
        </w:rPr>
        <w:t>граждане</w:t>
      </w:r>
      <w:r w:rsidRPr="00EF57B4">
        <w:rPr>
          <w:rFonts w:ascii="Times New Roman" w:hAnsi="Times New Roman" w:cs="Times New Roman"/>
          <w:b/>
          <w:sz w:val="46"/>
          <w:szCs w:val="46"/>
        </w:rPr>
        <w:t xml:space="preserve"> допускаются к торговым, торгово-развлекательным   центрам только в сопровождении родит</w:t>
      </w:r>
      <w:r w:rsidR="00EF57B4" w:rsidRPr="00EF57B4">
        <w:rPr>
          <w:rFonts w:ascii="Times New Roman" w:hAnsi="Times New Roman" w:cs="Times New Roman"/>
          <w:b/>
          <w:sz w:val="46"/>
          <w:szCs w:val="46"/>
        </w:rPr>
        <w:t xml:space="preserve">елей (законных представителей), при наличии документа (документов), подтверждающего  (подтверждающих) родительские права в отношении несовершеннолетнего гражданина. </w:t>
      </w:r>
    </w:p>
    <w:sectPr w:rsidR="002C4D29" w:rsidRPr="00EF57B4" w:rsidSect="005A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C61D1"/>
    <w:rsid w:val="002C4D29"/>
    <w:rsid w:val="00304DF9"/>
    <w:rsid w:val="005A0A4A"/>
    <w:rsid w:val="00754E7E"/>
    <w:rsid w:val="00830C11"/>
    <w:rsid w:val="00A3710B"/>
    <w:rsid w:val="00BC61D1"/>
    <w:rsid w:val="00C5145C"/>
    <w:rsid w:val="00D254E0"/>
    <w:rsid w:val="00D31AE4"/>
    <w:rsid w:val="00DE6442"/>
    <w:rsid w:val="00EF57B4"/>
    <w:rsid w:val="00F5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Ильнар</dc:creator>
  <cp:keywords/>
  <dc:description/>
  <cp:lastModifiedBy>Ильнар</cp:lastModifiedBy>
  <cp:revision>8</cp:revision>
  <cp:lastPrinted>2020-11-10T12:03:00Z</cp:lastPrinted>
  <dcterms:created xsi:type="dcterms:W3CDTF">2020-11-10T06:56:00Z</dcterms:created>
  <dcterms:modified xsi:type="dcterms:W3CDTF">2020-11-10T12:11:00Z</dcterms:modified>
</cp:coreProperties>
</file>